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551" w:rsidRDefault="00572551" w:rsidP="00457EF6">
      <w:pPr>
        <w:tabs>
          <w:tab w:val="left" w:pos="7049"/>
        </w:tabs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1DDC0C79" wp14:editId="1DD73542">
                <wp:simplePos x="0" y="0"/>
                <wp:positionH relativeFrom="margin">
                  <wp:posOffset>3649023</wp:posOffset>
                </wp:positionH>
                <wp:positionV relativeFrom="paragraph">
                  <wp:posOffset>2815</wp:posOffset>
                </wp:positionV>
                <wp:extent cx="2456815" cy="835660"/>
                <wp:effectExtent l="0" t="0" r="635" b="254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6815" cy="835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2551" w:rsidRDefault="00572551" w:rsidP="0057255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Акционерное общество энергетики и электрификации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Тюменьэнерго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» </w:t>
                            </w:r>
                          </w:p>
                          <w:p w:rsidR="00572551" w:rsidRPr="006977C4" w:rsidRDefault="00572551" w:rsidP="0057255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Филиал Северные электрические сети</w:t>
                            </w:r>
                          </w:p>
                          <w:p w:rsidR="00572551" w:rsidRDefault="00572551" w:rsidP="0057255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Россия, 629300, Тюменская область, Ямало-Ненецкий автономный округ, г. Новый Уренгой, </w:t>
                            </w:r>
                            <w:r w:rsidRPr="001F006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а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/я 932</w:t>
                            </w:r>
                          </w:p>
                          <w:p w:rsidR="00572551" w:rsidRDefault="00572551" w:rsidP="0057255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Тел.: (3494) 23-89-76, 23-89-24, факс: (3494) 23-89-09,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seves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seves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572551" w:rsidRPr="00FB4CC8" w:rsidRDefault="00572551" w:rsidP="00572551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87.3pt;margin-top:.2pt;width:193.45pt;height:65.8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" stroked="f">
                <v:textbox inset="0,0,0,0">
                  <w:txbxContent>
                    <w:p w:rsidR="00572551" w:rsidRDefault="00572551" w:rsidP="00572551">
                      <w:pPr>
                        <w:spacing w:after="0" w:line="240" w:lineRule="auto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Акционерное общество энергетики и электрификации «</w:t>
                      </w:r>
                      <w:proofErr w:type="spellStart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Тюменьэнерго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» </w:t>
                      </w:r>
                    </w:p>
                    <w:p w:rsidR="00572551" w:rsidRPr="006977C4" w:rsidRDefault="00572551" w:rsidP="0057255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Филиал Северные электрические сети</w:t>
                      </w:r>
                    </w:p>
                    <w:p w:rsidR="00572551" w:rsidRDefault="00572551" w:rsidP="00572551">
                      <w:pPr>
                        <w:spacing w:after="0" w:line="240" w:lineRule="auto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Россия, 629300, Тюменская область, Ямало-Ненецкий автономный округ, г. Новый Уренгой, </w:t>
                      </w:r>
                      <w:r w:rsidRPr="001F0065">
                        <w:rPr>
                          <w:rFonts w:ascii="Arial" w:hAnsi="Arial" w:cs="Arial"/>
                          <w:sz w:val="14"/>
                          <w:szCs w:val="14"/>
                        </w:rPr>
                        <w:t>а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/я 932</w:t>
                      </w:r>
                    </w:p>
                    <w:p w:rsidR="00572551" w:rsidRDefault="00572551" w:rsidP="00572551">
                      <w:pPr>
                        <w:spacing w:after="0" w:line="240" w:lineRule="auto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Тел.: (3494) 23-89-76, 23-89-24, факс: (3494) 23-89-09, </w:t>
                      </w:r>
                      <w:proofErr w:type="spellStart"/>
                      <w:r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t>seves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@</w:t>
                      </w:r>
                      <w:proofErr w:type="spellStart"/>
                      <w:r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t>seves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proofErr w:type="spellStart"/>
                      <w:r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t>te</w:t>
                      </w:r>
                      <w:proofErr w:type="spellEnd"/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.</w:t>
                      </w:r>
                      <w:proofErr w:type="spellStart"/>
                      <w:r>
                        <w:rPr>
                          <w:rFonts w:ascii="Arial" w:hAnsi="Arial" w:cs="Arial"/>
                          <w:sz w:val="14"/>
                          <w:szCs w:val="14"/>
                          <w:lang w:val="en-US"/>
                        </w:rPr>
                        <w:t>ru</w:t>
                      </w:r>
                      <w:proofErr w:type="spellEnd"/>
                    </w:p>
                    <w:p w:rsidR="00572551" w:rsidRPr="00FB4CC8" w:rsidRDefault="00572551" w:rsidP="00572551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49C7FE9" wp14:editId="02E3C28C">
            <wp:extent cx="2898654" cy="3627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titled-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8654" cy="36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551" w:rsidRDefault="00572551" w:rsidP="00457EF6">
      <w:pPr>
        <w:tabs>
          <w:tab w:val="left" w:pos="7049"/>
        </w:tabs>
        <w:rPr>
          <w:lang w:val="en-US"/>
        </w:rPr>
      </w:pPr>
    </w:p>
    <w:p w:rsidR="005141C5" w:rsidRDefault="00FB4CC8" w:rsidP="00457EF6">
      <w:pPr>
        <w:tabs>
          <w:tab w:val="left" w:pos="7049"/>
        </w:tabs>
      </w:pPr>
      <w:r>
        <w:tab/>
      </w:r>
    </w:p>
    <w:tbl>
      <w:tblPr>
        <w:tblStyle w:val="a6"/>
        <w:tblW w:w="5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"/>
        <w:gridCol w:w="2450"/>
        <w:gridCol w:w="513"/>
        <w:gridCol w:w="300"/>
        <w:gridCol w:w="2219"/>
      </w:tblGrid>
      <w:tr w:rsidR="006613B9" w:rsidRPr="00B973AF" w:rsidTr="00142B20">
        <w:trPr>
          <w:trHeight w:val="286"/>
        </w:trPr>
        <w:tc>
          <w:tcPr>
            <w:tcW w:w="308" w:type="dxa"/>
            <w:vMerge w:val="restart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  <w:lang w:val="en-US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На</w:t>
            </w:r>
          </w:p>
        </w:tc>
        <w:tc>
          <w:tcPr>
            <w:tcW w:w="2434" w:type="dxa"/>
            <w:tcMar>
              <w:left w:w="0" w:type="dxa"/>
              <w:right w:w="0" w:type="dxa"/>
            </w:tcMar>
            <w:vAlign w:val="bottom"/>
          </w:tcPr>
          <w:p w:rsidR="006613B9" w:rsidRPr="00BE26CD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97" w:type="dxa"/>
            <w:vMerge w:val="restart"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92" w:type="dxa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№</w:t>
            </w:r>
          </w:p>
        </w:tc>
        <w:tc>
          <w:tcPr>
            <w:tcW w:w="2203" w:type="dxa"/>
            <w:tcBorders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6613B9" w:rsidRPr="00B973AF" w:rsidTr="00142B20">
        <w:trPr>
          <w:trHeight w:val="275"/>
        </w:trPr>
        <w:tc>
          <w:tcPr>
            <w:tcW w:w="308" w:type="dxa"/>
            <w:vMerge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jc w:val="right"/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434" w:type="dxa"/>
            <w:tcBorders>
              <w:top w:val="single" w:sz="4" w:space="0" w:color="2E74B5" w:themeColor="accent1" w:themeShade="BF"/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97" w:type="dxa"/>
            <w:vMerge/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color w:val="2E74B5" w:themeColor="accent1" w:themeShade="BF"/>
                <w:sz w:val="16"/>
                <w:szCs w:val="16"/>
              </w:rPr>
            </w:pPr>
          </w:p>
        </w:tc>
        <w:tc>
          <w:tcPr>
            <w:tcW w:w="292" w:type="dxa"/>
            <w:noWrap/>
            <w:tcMar>
              <w:left w:w="0" w:type="dxa"/>
              <w:right w:w="57" w:type="dxa"/>
            </w:tcMar>
            <w:vAlign w:val="bottom"/>
          </w:tcPr>
          <w:p w:rsidR="006613B9" w:rsidRPr="00946A8F" w:rsidRDefault="006613B9" w:rsidP="00584AFE">
            <w:pPr>
              <w:jc w:val="right"/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</w:pPr>
            <w:r w:rsidRPr="00946A8F">
              <w:rPr>
                <w:rFonts w:ascii="Arial" w:hAnsi="Arial" w:cs="Arial"/>
                <w:b/>
                <w:color w:val="2E74B5" w:themeColor="accent1" w:themeShade="BF"/>
                <w:sz w:val="14"/>
                <w:szCs w:val="14"/>
              </w:rPr>
              <w:t>от</w:t>
            </w:r>
          </w:p>
        </w:tc>
        <w:tc>
          <w:tcPr>
            <w:tcW w:w="2203" w:type="dxa"/>
            <w:tcBorders>
              <w:top w:val="single" w:sz="4" w:space="0" w:color="2E74B5" w:themeColor="accent1" w:themeShade="BF"/>
              <w:bottom w:val="single" w:sz="4" w:space="0" w:color="2E74B5" w:themeColor="accent1" w:themeShade="BF"/>
            </w:tcBorders>
            <w:noWrap/>
            <w:tcMar>
              <w:left w:w="0" w:type="dxa"/>
              <w:right w:w="0" w:type="dxa"/>
            </w:tcMar>
            <w:vAlign w:val="bottom"/>
          </w:tcPr>
          <w:p w:rsidR="006613B9" w:rsidRPr="00B973AF" w:rsidRDefault="006613B9" w:rsidP="00584AF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6613B9" w:rsidRDefault="006613B9" w:rsidP="00164CF8">
      <w:pPr>
        <w:rPr>
          <w:color w:val="2E74B5" w:themeColor="accent1" w:themeShade="BF"/>
          <w:sz w:val="16"/>
          <w:szCs w:val="16"/>
        </w:rPr>
      </w:pPr>
    </w:p>
    <w:p w:rsidR="00965904" w:rsidRPr="00E643F6" w:rsidRDefault="00965904" w:rsidP="009659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43F6">
        <w:rPr>
          <w:rFonts w:ascii="Times New Roman" w:hAnsi="Times New Roman"/>
          <w:sz w:val="24"/>
          <w:szCs w:val="24"/>
        </w:rPr>
        <w:t xml:space="preserve">Изменения в извещение </w:t>
      </w:r>
      <w:r w:rsidR="003B2778">
        <w:rPr>
          <w:rFonts w:ascii="Times New Roman" w:hAnsi="Times New Roman"/>
          <w:sz w:val="24"/>
          <w:szCs w:val="24"/>
        </w:rPr>
        <w:t xml:space="preserve">и документацию </w:t>
      </w:r>
      <w:r w:rsidRPr="00E643F6">
        <w:rPr>
          <w:rFonts w:ascii="Times New Roman" w:hAnsi="Times New Roman"/>
          <w:sz w:val="24"/>
          <w:szCs w:val="24"/>
        </w:rPr>
        <w:t xml:space="preserve">по </w:t>
      </w:r>
      <w:r w:rsidR="009609FE">
        <w:rPr>
          <w:rFonts w:ascii="Times New Roman" w:hAnsi="Times New Roman"/>
          <w:sz w:val="24"/>
          <w:szCs w:val="24"/>
        </w:rPr>
        <w:t>з</w:t>
      </w:r>
      <w:r w:rsidR="009609FE" w:rsidRPr="009609FE">
        <w:rPr>
          <w:rFonts w:ascii="Times New Roman" w:hAnsi="Times New Roman"/>
          <w:sz w:val="24"/>
          <w:szCs w:val="24"/>
        </w:rPr>
        <w:t>апрос</w:t>
      </w:r>
      <w:r w:rsidR="009609FE">
        <w:rPr>
          <w:rFonts w:ascii="Times New Roman" w:hAnsi="Times New Roman"/>
          <w:sz w:val="24"/>
          <w:szCs w:val="24"/>
        </w:rPr>
        <w:t>у</w:t>
      </w:r>
      <w:r w:rsidR="009609FE" w:rsidRPr="009609FE">
        <w:rPr>
          <w:rFonts w:ascii="Times New Roman" w:hAnsi="Times New Roman"/>
          <w:sz w:val="24"/>
          <w:szCs w:val="24"/>
        </w:rPr>
        <w:t xml:space="preserve"> цен на право заключения договора на поставку </w:t>
      </w:r>
      <w:r w:rsidR="006A2550" w:rsidRPr="006A2550">
        <w:rPr>
          <w:rFonts w:ascii="Times New Roman" w:hAnsi="Times New Roman"/>
          <w:sz w:val="24"/>
          <w:szCs w:val="24"/>
        </w:rPr>
        <w:t xml:space="preserve">силового кабеля 6-20 </w:t>
      </w:r>
      <w:proofErr w:type="spellStart"/>
      <w:r w:rsidR="006A2550" w:rsidRPr="006A2550">
        <w:rPr>
          <w:rFonts w:ascii="Times New Roman" w:hAnsi="Times New Roman"/>
          <w:sz w:val="24"/>
          <w:szCs w:val="24"/>
        </w:rPr>
        <w:t>кВ</w:t>
      </w:r>
      <w:proofErr w:type="spellEnd"/>
      <w:r w:rsidR="006A2550" w:rsidRPr="006A2550">
        <w:rPr>
          <w:rFonts w:ascii="Times New Roman" w:hAnsi="Times New Roman"/>
          <w:sz w:val="24"/>
          <w:szCs w:val="24"/>
        </w:rPr>
        <w:t xml:space="preserve"> для нужд филиала АО "</w:t>
      </w:r>
      <w:proofErr w:type="spellStart"/>
      <w:r w:rsidR="006A2550" w:rsidRPr="006A2550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="006A2550" w:rsidRPr="006A2550">
        <w:rPr>
          <w:rFonts w:ascii="Times New Roman" w:hAnsi="Times New Roman"/>
          <w:sz w:val="24"/>
          <w:szCs w:val="24"/>
        </w:rPr>
        <w:t>" Северные электрические сети</w:t>
      </w:r>
      <w:r w:rsidR="002E2980" w:rsidRPr="002E2980">
        <w:rPr>
          <w:rFonts w:ascii="Times New Roman" w:hAnsi="Times New Roman"/>
          <w:sz w:val="24"/>
          <w:szCs w:val="24"/>
        </w:rPr>
        <w:t>.</w:t>
      </w:r>
    </w:p>
    <w:p w:rsidR="00965904" w:rsidRDefault="00965904" w:rsidP="00965904">
      <w:pPr>
        <w:spacing w:after="0" w:line="240" w:lineRule="auto"/>
        <w:jc w:val="center"/>
        <w:rPr>
          <w:szCs w:val="30"/>
        </w:rPr>
      </w:pPr>
    </w:p>
    <w:p w:rsidR="00965904" w:rsidRPr="00250B60" w:rsidRDefault="002F392A" w:rsidP="00965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92A">
        <w:rPr>
          <w:rFonts w:ascii="Times New Roman" w:hAnsi="Times New Roman"/>
          <w:sz w:val="24"/>
          <w:szCs w:val="24"/>
        </w:rPr>
        <w:t>В связи с тем, что за 20 минут до момента вскрытия конвертов на ЭТП группы B2B-Center (www.b2b-center.ru) (извещение о закупке №</w:t>
      </w:r>
      <w:r w:rsidR="00587478">
        <w:rPr>
          <w:rFonts w:ascii="Times New Roman" w:hAnsi="Times New Roman"/>
          <w:sz w:val="24"/>
          <w:szCs w:val="24"/>
        </w:rPr>
        <w:t xml:space="preserve"> </w:t>
      </w:r>
      <w:r w:rsidR="006A2550">
        <w:rPr>
          <w:rFonts w:ascii="Times New Roman" w:hAnsi="Times New Roman"/>
          <w:sz w:val="24"/>
          <w:szCs w:val="24"/>
        </w:rPr>
        <w:t>756224</w:t>
      </w:r>
      <w:r w:rsidR="00587478">
        <w:rPr>
          <w:rFonts w:ascii="Times New Roman" w:hAnsi="Times New Roman"/>
          <w:sz w:val="24"/>
          <w:szCs w:val="24"/>
        </w:rPr>
        <w:t xml:space="preserve">) </w:t>
      </w:r>
      <w:r w:rsidRPr="002F392A">
        <w:rPr>
          <w:rFonts w:ascii="Times New Roman" w:hAnsi="Times New Roman"/>
          <w:sz w:val="24"/>
          <w:szCs w:val="24"/>
        </w:rPr>
        <w:t>поступил</w:t>
      </w:r>
      <w:r w:rsidR="00587478">
        <w:rPr>
          <w:rFonts w:ascii="Times New Roman" w:hAnsi="Times New Roman"/>
          <w:sz w:val="24"/>
          <w:szCs w:val="24"/>
        </w:rPr>
        <w:t>а</w:t>
      </w:r>
      <w:r w:rsidRPr="002F392A">
        <w:rPr>
          <w:rFonts w:ascii="Times New Roman" w:hAnsi="Times New Roman"/>
          <w:sz w:val="24"/>
          <w:szCs w:val="24"/>
        </w:rPr>
        <w:t xml:space="preserve"> </w:t>
      </w:r>
      <w:r w:rsidR="00587478">
        <w:rPr>
          <w:rFonts w:ascii="Times New Roman" w:hAnsi="Times New Roman"/>
          <w:sz w:val="24"/>
          <w:szCs w:val="24"/>
        </w:rPr>
        <w:t>заявка только</w:t>
      </w:r>
      <w:r w:rsidRPr="002F392A">
        <w:rPr>
          <w:rFonts w:ascii="Times New Roman" w:hAnsi="Times New Roman"/>
          <w:sz w:val="24"/>
          <w:szCs w:val="24"/>
        </w:rPr>
        <w:t xml:space="preserve"> от</w:t>
      </w:r>
      <w:r w:rsidR="00587478">
        <w:rPr>
          <w:rFonts w:ascii="Times New Roman" w:hAnsi="Times New Roman"/>
          <w:sz w:val="24"/>
          <w:szCs w:val="24"/>
        </w:rPr>
        <w:t xml:space="preserve"> одного Участника</w:t>
      </w:r>
      <w:r w:rsidRPr="002F392A">
        <w:rPr>
          <w:rFonts w:ascii="Times New Roman" w:hAnsi="Times New Roman"/>
          <w:sz w:val="24"/>
          <w:szCs w:val="24"/>
        </w:rPr>
        <w:t>, было принято решение о переносе срока вскрытия конвертов, подведения итогов зак</w:t>
      </w:r>
      <w:r w:rsidR="00261668">
        <w:rPr>
          <w:rFonts w:ascii="Times New Roman" w:hAnsi="Times New Roman"/>
          <w:sz w:val="24"/>
          <w:szCs w:val="24"/>
        </w:rPr>
        <w:t>упки, даты заключения договора,</w:t>
      </w:r>
      <w:r w:rsidRPr="002F392A">
        <w:rPr>
          <w:rFonts w:ascii="Times New Roman" w:hAnsi="Times New Roman"/>
          <w:sz w:val="24"/>
          <w:szCs w:val="24"/>
        </w:rPr>
        <w:t xml:space="preserve">  даты начала </w:t>
      </w:r>
      <w:r w:rsidR="00261668">
        <w:rPr>
          <w:rFonts w:ascii="Times New Roman" w:hAnsi="Times New Roman"/>
          <w:sz w:val="24"/>
          <w:szCs w:val="24"/>
        </w:rPr>
        <w:t xml:space="preserve">и окончания </w:t>
      </w:r>
      <w:r w:rsidRPr="002F392A">
        <w:rPr>
          <w:rFonts w:ascii="Times New Roman" w:hAnsi="Times New Roman"/>
          <w:sz w:val="24"/>
          <w:szCs w:val="24"/>
        </w:rPr>
        <w:t>поставки.</w:t>
      </w:r>
    </w:p>
    <w:p w:rsidR="00965904" w:rsidRDefault="00B931E7" w:rsidP="00965904">
      <w:pPr>
        <w:tabs>
          <w:tab w:val="left" w:pos="567"/>
          <w:tab w:val="left" w:pos="45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65904" w:rsidRPr="00840D53">
        <w:rPr>
          <w:rFonts w:ascii="Times New Roman" w:hAnsi="Times New Roman"/>
          <w:sz w:val="24"/>
          <w:szCs w:val="24"/>
        </w:rPr>
        <w:t xml:space="preserve">. </w:t>
      </w:r>
      <w:r w:rsidR="00965904" w:rsidRPr="00714FDD">
        <w:rPr>
          <w:rFonts w:ascii="Times New Roman" w:hAnsi="Times New Roman"/>
          <w:sz w:val="24"/>
          <w:szCs w:val="24"/>
        </w:rPr>
        <w:t xml:space="preserve">Пункты Извещения читать в следующей редакции:  </w:t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"/>
        <w:gridCol w:w="1467"/>
        <w:gridCol w:w="3326"/>
        <w:gridCol w:w="3947"/>
      </w:tblGrid>
      <w:tr w:rsidR="00E72EA4" w:rsidRPr="00714FDD" w:rsidTr="007C7FB4">
        <w:trPr>
          <w:trHeight w:val="293"/>
        </w:trPr>
        <w:tc>
          <w:tcPr>
            <w:tcW w:w="483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0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время окончания срока приема заявок:</w:t>
            </w:r>
          </w:p>
        </w:tc>
        <w:tc>
          <w:tcPr>
            <w:tcW w:w="2040" w:type="pct"/>
            <w:vAlign w:val="center"/>
          </w:tcPr>
          <w:p w:rsidR="00E72EA4" w:rsidRPr="00714FDD" w:rsidRDefault="003B2778" w:rsidP="002E29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E70B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.01.2017</w:t>
            </w:r>
            <w:r w:rsidR="00E72EA4" w:rsidRPr="00714F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E72E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70BF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E72EA4" w:rsidRPr="00714FD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E70BF2">
              <w:rPr>
                <w:rFonts w:ascii="Times New Roman" w:hAnsi="Times New Roman"/>
                <w:bCs/>
                <w:sz w:val="24"/>
                <w:szCs w:val="24"/>
              </w:rPr>
              <w:t>00</w:t>
            </w:r>
            <w:r w:rsidR="00E72EA4" w:rsidRPr="00714F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72EA4">
              <w:rPr>
                <w:rFonts w:ascii="Times New Roman" w:hAnsi="Times New Roman"/>
                <w:bCs/>
                <w:sz w:val="24"/>
                <w:szCs w:val="24"/>
              </w:rPr>
              <w:t xml:space="preserve">местного </w:t>
            </w:r>
            <w:r w:rsidR="00E72EA4" w:rsidRPr="00714FDD">
              <w:rPr>
                <w:rFonts w:ascii="Times New Roman" w:hAnsi="Times New Roman"/>
                <w:bCs/>
                <w:sz w:val="24"/>
                <w:szCs w:val="24"/>
              </w:rPr>
              <w:t>времени</w:t>
            </w:r>
          </w:p>
        </w:tc>
      </w:tr>
      <w:tr w:rsidR="00E72EA4" w:rsidRPr="00714FDD" w:rsidTr="007C7FB4">
        <w:trPr>
          <w:trHeight w:val="293"/>
        </w:trPr>
        <w:tc>
          <w:tcPr>
            <w:tcW w:w="483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pct"/>
            <w:vAlign w:val="center"/>
          </w:tcPr>
          <w:p w:rsidR="00E72EA4" w:rsidRPr="009E0D2E" w:rsidRDefault="00E72EA4" w:rsidP="007C7F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0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время </w:t>
            </w:r>
            <w:proofErr w:type="gramStart"/>
            <w:r w:rsidRPr="009E0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окончания срока публикации протокола вскрытия конвертов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40" w:type="pct"/>
            <w:vAlign w:val="center"/>
          </w:tcPr>
          <w:p w:rsidR="00E72EA4" w:rsidRPr="00714FDD" w:rsidRDefault="003B2778" w:rsidP="007C7F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E70B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.01.2017</w:t>
            </w:r>
            <w:r w:rsidR="002E2980" w:rsidRPr="00714F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E70BF2"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  <w:r w:rsidR="002E2980" w:rsidRPr="00714FD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E70BF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2E2980" w:rsidRPr="00714FDD">
              <w:rPr>
                <w:rFonts w:ascii="Times New Roman" w:hAnsi="Times New Roman"/>
                <w:bCs/>
                <w:sz w:val="24"/>
                <w:szCs w:val="24"/>
              </w:rPr>
              <w:t xml:space="preserve">0 </w:t>
            </w:r>
            <w:r w:rsidR="002E2980">
              <w:rPr>
                <w:rFonts w:ascii="Times New Roman" w:hAnsi="Times New Roman"/>
                <w:bCs/>
                <w:sz w:val="24"/>
                <w:szCs w:val="24"/>
              </w:rPr>
              <w:t xml:space="preserve">местного </w:t>
            </w:r>
            <w:r w:rsidR="002E2980" w:rsidRPr="00714FDD">
              <w:rPr>
                <w:rFonts w:ascii="Times New Roman" w:hAnsi="Times New Roman"/>
                <w:bCs/>
                <w:sz w:val="24"/>
                <w:szCs w:val="24"/>
              </w:rPr>
              <w:t>времени</w:t>
            </w:r>
          </w:p>
        </w:tc>
      </w:tr>
      <w:tr w:rsidR="00E72EA4" w:rsidRPr="00714FDD" w:rsidTr="007C7FB4">
        <w:trPr>
          <w:trHeight w:val="293"/>
        </w:trPr>
        <w:tc>
          <w:tcPr>
            <w:tcW w:w="483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0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 срока рассмотрения заявок, предложений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40" w:type="pct"/>
            <w:vAlign w:val="center"/>
          </w:tcPr>
          <w:p w:rsidR="00E72EA4" w:rsidRPr="00714FDD" w:rsidRDefault="003B2778" w:rsidP="00662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13.02</w:t>
            </w:r>
            <w:r w:rsidR="00E70BF2">
              <w:rPr>
                <w:rFonts w:ascii="Times New Roman" w:eastAsia="Times New Roman" w:hAnsi="Times New Roman"/>
                <w:sz w:val="24"/>
                <w:szCs w:val="24"/>
              </w:rPr>
              <w:t>.2017</w:t>
            </w:r>
            <w:r w:rsidR="00E72EA4" w:rsidRPr="009E0D2E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E72EA4" w:rsidRPr="009E0D2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72EA4">
              <w:rPr>
                <w:rFonts w:ascii="Times New Roman" w:eastAsia="Times New Roman" w:hAnsi="Times New Roman"/>
                <w:bCs/>
                <w:sz w:val="24"/>
                <w:szCs w:val="24"/>
              </w:rPr>
              <w:t>17</w:t>
            </w:r>
            <w:r w:rsidR="00E72EA4" w:rsidRPr="009E0D2E">
              <w:rPr>
                <w:rFonts w:ascii="Times New Roman" w:eastAsia="Times New Roman" w:hAnsi="Times New Roman"/>
                <w:bCs/>
                <w:sz w:val="24"/>
                <w:szCs w:val="24"/>
              </w:rPr>
              <w:t>:00 местного времени</w:t>
            </w:r>
          </w:p>
        </w:tc>
      </w:tr>
      <w:tr w:rsidR="00E72EA4" w:rsidRPr="00714FDD" w:rsidTr="007C7FB4">
        <w:trPr>
          <w:trHeight w:val="293"/>
        </w:trPr>
        <w:tc>
          <w:tcPr>
            <w:tcW w:w="483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8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pct"/>
            <w:vAlign w:val="center"/>
          </w:tcPr>
          <w:p w:rsidR="00E72EA4" w:rsidRPr="00714FDD" w:rsidRDefault="00E72EA4" w:rsidP="007C7F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0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 срока подведения итогов:</w:t>
            </w:r>
          </w:p>
        </w:tc>
        <w:tc>
          <w:tcPr>
            <w:tcW w:w="2040" w:type="pct"/>
            <w:vAlign w:val="center"/>
          </w:tcPr>
          <w:p w:rsidR="00E72EA4" w:rsidRDefault="003B2778" w:rsidP="00662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="00E70BF2">
              <w:rPr>
                <w:rFonts w:ascii="Times New Roman" w:eastAsia="Times New Roman" w:hAnsi="Times New Roman"/>
                <w:sz w:val="24"/>
                <w:szCs w:val="24"/>
              </w:rPr>
              <w:t>.02.2017</w:t>
            </w:r>
            <w:r w:rsidR="00E72EA4" w:rsidRPr="009E0D2E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E72EA4" w:rsidRPr="009E0D2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72EA4">
              <w:rPr>
                <w:rFonts w:ascii="Times New Roman" w:eastAsia="Times New Roman" w:hAnsi="Times New Roman"/>
                <w:bCs/>
                <w:sz w:val="24"/>
                <w:szCs w:val="24"/>
              </w:rPr>
              <w:t>17</w:t>
            </w:r>
            <w:r w:rsidR="00E72EA4" w:rsidRPr="009E0D2E">
              <w:rPr>
                <w:rFonts w:ascii="Times New Roman" w:eastAsia="Times New Roman" w:hAnsi="Times New Roman"/>
                <w:bCs/>
                <w:sz w:val="24"/>
                <w:szCs w:val="24"/>
              </w:rPr>
              <w:t>:00 местного времени</w:t>
            </w:r>
          </w:p>
        </w:tc>
      </w:tr>
    </w:tbl>
    <w:p w:rsidR="00E72EA4" w:rsidRDefault="00E72EA4" w:rsidP="00E72E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2778" w:rsidRPr="00536AFD" w:rsidRDefault="003B2778" w:rsidP="003B2778">
      <w:pPr>
        <w:pStyle w:val="ad"/>
        <w:numPr>
          <w:ilvl w:val="0"/>
          <w:numId w:val="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F421B">
        <w:rPr>
          <w:rFonts w:ascii="Times New Roman" w:hAnsi="Times New Roman"/>
          <w:iCs/>
          <w:sz w:val="24"/>
          <w:szCs w:val="24"/>
        </w:rPr>
        <w:t xml:space="preserve">Приложение № 1 «Техническое задание» к </w:t>
      </w:r>
      <w:r>
        <w:rPr>
          <w:rFonts w:ascii="Times New Roman" w:hAnsi="Times New Roman"/>
          <w:iCs/>
          <w:sz w:val="24"/>
          <w:szCs w:val="24"/>
        </w:rPr>
        <w:t>Закупочной</w:t>
      </w:r>
      <w:r w:rsidRPr="00FF421B">
        <w:rPr>
          <w:rFonts w:ascii="Times New Roman" w:hAnsi="Times New Roman"/>
          <w:iCs/>
          <w:sz w:val="24"/>
          <w:szCs w:val="24"/>
        </w:rPr>
        <w:t xml:space="preserve"> документации  о закупке читать в новой редакции согласно приложению № 1 к изменениям.</w:t>
      </w:r>
    </w:p>
    <w:p w:rsidR="003B2778" w:rsidRPr="00536AFD" w:rsidRDefault="003B2778" w:rsidP="003B2778">
      <w:pPr>
        <w:pStyle w:val="ad"/>
        <w:tabs>
          <w:tab w:val="left" w:pos="426"/>
        </w:tabs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3B2778" w:rsidRPr="00261668" w:rsidRDefault="003B2778" w:rsidP="003B2778">
      <w:pPr>
        <w:pStyle w:val="ad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2 «Проект договора» к Закупочной документации о закупке </w:t>
      </w:r>
      <w:r w:rsidRPr="00FF421B">
        <w:rPr>
          <w:rFonts w:ascii="Times New Roman" w:hAnsi="Times New Roman"/>
          <w:iCs/>
          <w:sz w:val="24"/>
          <w:szCs w:val="24"/>
        </w:rPr>
        <w:t xml:space="preserve">читать в новой редакции </w:t>
      </w:r>
      <w:r>
        <w:rPr>
          <w:rFonts w:ascii="Times New Roman" w:hAnsi="Times New Roman"/>
          <w:iCs/>
          <w:sz w:val="24"/>
          <w:szCs w:val="24"/>
        </w:rPr>
        <w:t>согласно приложению № 2</w:t>
      </w:r>
      <w:r w:rsidRPr="00FF421B">
        <w:rPr>
          <w:rFonts w:ascii="Times New Roman" w:hAnsi="Times New Roman"/>
          <w:iCs/>
          <w:sz w:val="24"/>
          <w:szCs w:val="24"/>
        </w:rPr>
        <w:t xml:space="preserve"> к изменениям.</w:t>
      </w:r>
    </w:p>
    <w:p w:rsidR="00261668" w:rsidRPr="00261668" w:rsidRDefault="00261668" w:rsidP="00261668">
      <w:pPr>
        <w:pStyle w:val="ad"/>
        <w:rPr>
          <w:rFonts w:ascii="Times New Roman" w:hAnsi="Times New Roman"/>
          <w:sz w:val="24"/>
          <w:szCs w:val="24"/>
        </w:rPr>
      </w:pPr>
    </w:p>
    <w:p w:rsidR="00261668" w:rsidRPr="00027555" w:rsidRDefault="00755FC1" w:rsidP="00261668">
      <w:pPr>
        <w:pStyle w:val="ad"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61668" w:rsidRPr="00027555">
        <w:rPr>
          <w:rFonts w:ascii="Times New Roman" w:hAnsi="Times New Roman"/>
          <w:sz w:val="24"/>
          <w:szCs w:val="24"/>
        </w:rPr>
        <w:t>Ф</w:t>
      </w:r>
      <w:r w:rsidR="00261668">
        <w:rPr>
          <w:rFonts w:ascii="Times New Roman" w:hAnsi="Times New Roman"/>
          <w:bCs/>
          <w:iCs/>
          <w:sz w:val="24"/>
          <w:szCs w:val="24"/>
        </w:rPr>
        <w:t>орму 1</w:t>
      </w:r>
      <w:r w:rsidR="00261668" w:rsidRPr="00027555">
        <w:rPr>
          <w:rFonts w:ascii="Times New Roman" w:hAnsi="Times New Roman"/>
          <w:bCs/>
          <w:iCs/>
          <w:sz w:val="24"/>
          <w:szCs w:val="24"/>
        </w:rPr>
        <w:t xml:space="preserve"> «</w:t>
      </w:r>
      <w:r w:rsidR="00261668" w:rsidRPr="00261668">
        <w:rPr>
          <w:rFonts w:ascii="Times New Roman" w:hAnsi="Times New Roman"/>
          <w:sz w:val="24"/>
          <w:szCs w:val="24"/>
        </w:rPr>
        <w:t>Ценовая заявка</w:t>
      </w:r>
      <w:r w:rsidR="00261668" w:rsidRPr="00027555">
        <w:rPr>
          <w:rFonts w:ascii="Times New Roman" w:hAnsi="Times New Roman"/>
          <w:i/>
          <w:sz w:val="24"/>
          <w:szCs w:val="24"/>
        </w:rPr>
        <w:t xml:space="preserve">» </w:t>
      </w:r>
      <w:r w:rsidR="00261668" w:rsidRPr="00027555">
        <w:rPr>
          <w:rFonts w:ascii="Times New Roman" w:hAnsi="Times New Roman"/>
          <w:color w:val="000000"/>
          <w:sz w:val="24"/>
          <w:szCs w:val="24"/>
        </w:rPr>
        <w:t xml:space="preserve">Раздела  III. </w:t>
      </w:r>
      <w:r w:rsidR="00261668" w:rsidRPr="00027555">
        <w:rPr>
          <w:rFonts w:ascii="Times New Roman" w:hAnsi="Times New Roman"/>
          <w:color w:val="000000"/>
        </w:rPr>
        <w:t xml:space="preserve">ОБРАЗЦЫ ФОРМ ДОКУМЕНТОВ, ВКЮЧАЕМЫХ В ЗАЯВКУ НА ПОСТАВКУ </w:t>
      </w:r>
      <w:r w:rsidR="00261668" w:rsidRPr="00027555">
        <w:rPr>
          <w:rFonts w:ascii="Times New Roman" w:hAnsi="Times New Roman"/>
          <w:iCs/>
          <w:sz w:val="24"/>
          <w:szCs w:val="24"/>
        </w:rPr>
        <w:t>читать в новой редакции согласно приложению № 3 к изменениям</w:t>
      </w:r>
    </w:p>
    <w:p w:rsidR="003B2778" w:rsidRPr="00027555" w:rsidRDefault="003B2778" w:rsidP="003B2778">
      <w:pPr>
        <w:pStyle w:val="ad"/>
        <w:rPr>
          <w:rFonts w:ascii="Times New Roman" w:hAnsi="Times New Roman"/>
          <w:sz w:val="24"/>
          <w:szCs w:val="24"/>
        </w:rPr>
      </w:pPr>
    </w:p>
    <w:p w:rsidR="003B2778" w:rsidRPr="00027555" w:rsidRDefault="003B2778" w:rsidP="003B2778">
      <w:pPr>
        <w:pStyle w:val="ad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027555">
        <w:rPr>
          <w:rFonts w:ascii="Times New Roman" w:hAnsi="Times New Roman"/>
          <w:sz w:val="24"/>
          <w:szCs w:val="24"/>
        </w:rPr>
        <w:t>Ф</w:t>
      </w:r>
      <w:r w:rsidRPr="00027555">
        <w:rPr>
          <w:rFonts w:ascii="Times New Roman" w:hAnsi="Times New Roman"/>
          <w:bCs/>
          <w:iCs/>
          <w:sz w:val="24"/>
          <w:szCs w:val="24"/>
        </w:rPr>
        <w:t>орму 2 «</w:t>
      </w:r>
      <w:r w:rsidRPr="00027555">
        <w:rPr>
          <w:rFonts w:ascii="Times New Roman" w:hAnsi="Times New Roman"/>
          <w:sz w:val="24"/>
          <w:szCs w:val="24"/>
        </w:rPr>
        <w:t>Техническое предложение на поставку</w:t>
      </w:r>
      <w:r w:rsidRPr="00027555">
        <w:rPr>
          <w:rFonts w:ascii="Times New Roman" w:hAnsi="Times New Roman"/>
          <w:i/>
          <w:sz w:val="24"/>
          <w:szCs w:val="24"/>
        </w:rPr>
        <w:t xml:space="preserve">» </w:t>
      </w:r>
      <w:r w:rsidRPr="00027555">
        <w:rPr>
          <w:rFonts w:ascii="Times New Roman" w:hAnsi="Times New Roman"/>
          <w:color w:val="000000"/>
          <w:sz w:val="24"/>
          <w:szCs w:val="24"/>
        </w:rPr>
        <w:t xml:space="preserve">Раздела  III. </w:t>
      </w:r>
      <w:bookmarkStart w:id="0" w:name="_Toc198020300"/>
      <w:bookmarkStart w:id="1" w:name="_Ref198288170"/>
      <w:bookmarkStart w:id="2" w:name="_Toc202080146"/>
      <w:bookmarkStart w:id="3" w:name="_Ref204763566"/>
      <w:bookmarkStart w:id="4" w:name="_Ref257578646"/>
      <w:bookmarkStart w:id="5" w:name="_Ref257579519"/>
      <w:bookmarkStart w:id="6" w:name="_Ref257820542"/>
      <w:bookmarkStart w:id="7" w:name="_Ref315193700"/>
      <w:bookmarkStart w:id="8" w:name="_Ref315269512"/>
      <w:bookmarkStart w:id="9" w:name="_Toc369019494"/>
      <w:r w:rsidRPr="00027555">
        <w:rPr>
          <w:rFonts w:ascii="Times New Roman" w:hAnsi="Times New Roman"/>
          <w:color w:val="000000"/>
        </w:rPr>
        <w:t xml:space="preserve">ОБРАЗЦЫ ФОРМ ДОКУМЕНТОВ, ВКЮЧАЕМЫХ В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27555">
        <w:rPr>
          <w:rFonts w:ascii="Times New Roman" w:hAnsi="Times New Roman"/>
          <w:color w:val="000000"/>
        </w:rPr>
        <w:t xml:space="preserve">ЗАЯВКУ НА ПОСТАВКУ </w:t>
      </w:r>
      <w:r w:rsidRPr="00027555">
        <w:rPr>
          <w:rFonts w:ascii="Times New Roman" w:hAnsi="Times New Roman"/>
          <w:iCs/>
          <w:sz w:val="24"/>
          <w:szCs w:val="24"/>
        </w:rPr>
        <w:t>читать в новой редакции согласно приложению № 3 к изменениям</w:t>
      </w:r>
    </w:p>
    <w:p w:rsidR="001D096B" w:rsidRDefault="001D096B" w:rsidP="001D0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5FC1" w:rsidRDefault="00755FC1" w:rsidP="00755FC1">
      <w:pPr>
        <w:tabs>
          <w:tab w:val="left" w:pos="567"/>
          <w:tab w:val="left" w:pos="45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Приложения:</w:t>
      </w:r>
    </w:p>
    <w:p w:rsidR="00755FC1" w:rsidRDefault="00755FC1" w:rsidP="00755F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FF421B">
        <w:rPr>
          <w:rFonts w:ascii="Times New Roman" w:hAnsi="Times New Roman"/>
          <w:sz w:val="20"/>
          <w:szCs w:val="20"/>
        </w:rPr>
        <w:t xml:space="preserve">Измененное приложение № 1 «Техническое задание» к </w:t>
      </w:r>
      <w:r>
        <w:rPr>
          <w:rFonts w:ascii="Times New Roman" w:hAnsi="Times New Roman"/>
          <w:sz w:val="20"/>
          <w:szCs w:val="20"/>
        </w:rPr>
        <w:t>Закупочной</w:t>
      </w:r>
      <w:r w:rsidRPr="00FF421B">
        <w:rPr>
          <w:rFonts w:ascii="Times New Roman" w:hAnsi="Times New Roman"/>
          <w:sz w:val="20"/>
          <w:szCs w:val="20"/>
        </w:rPr>
        <w:t xml:space="preserve"> документации.</w:t>
      </w:r>
    </w:p>
    <w:p w:rsidR="00755FC1" w:rsidRDefault="00755FC1" w:rsidP="00755F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FF421B">
        <w:rPr>
          <w:rFonts w:ascii="Times New Roman" w:hAnsi="Times New Roman"/>
          <w:sz w:val="20"/>
          <w:szCs w:val="20"/>
        </w:rPr>
        <w:t xml:space="preserve">Измененное приложение № </w:t>
      </w:r>
      <w:r>
        <w:rPr>
          <w:rFonts w:ascii="Times New Roman" w:hAnsi="Times New Roman"/>
          <w:sz w:val="20"/>
          <w:szCs w:val="20"/>
        </w:rPr>
        <w:t>2</w:t>
      </w:r>
      <w:r w:rsidRPr="00FF421B">
        <w:rPr>
          <w:rFonts w:ascii="Times New Roman" w:hAnsi="Times New Roman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>Проект договора</w:t>
      </w:r>
      <w:r w:rsidRPr="00FF421B">
        <w:rPr>
          <w:rFonts w:ascii="Times New Roman" w:hAnsi="Times New Roman"/>
          <w:sz w:val="20"/>
          <w:szCs w:val="20"/>
        </w:rPr>
        <w:t xml:space="preserve">» к </w:t>
      </w:r>
      <w:r>
        <w:rPr>
          <w:rFonts w:ascii="Times New Roman" w:hAnsi="Times New Roman"/>
          <w:sz w:val="20"/>
          <w:szCs w:val="20"/>
        </w:rPr>
        <w:t>Закупочной</w:t>
      </w:r>
      <w:r w:rsidRPr="00FF421B">
        <w:rPr>
          <w:rFonts w:ascii="Times New Roman" w:hAnsi="Times New Roman"/>
          <w:sz w:val="20"/>
          <w:szCs w:val="20"/>
        </w:rPr>
        <w:t xml:space="preserve"> документации</w:t>
      </w:r>
      <w:r>
        <w:rPr>
          <w:rFonts w:ascii="Times New Roman" w:hAnsi="Times New Roman"/>
          <w:sz w:val="20"/>
          <w:szCs w:val="20"/>
        </w:rPr>
        <w:t>.</w:t>
      </w:r>
    </w:p>
    <w:p w:rsidR="00755FC1" w:rsidRDefault="00755FC1" w:rsidP="00755FC1">
      <w:pPr>
        <w:numPr>
          <w:ilvl w:val="0"/>
          <w:numId w:val="4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Измененная форма 1</w:t>
      </w:r>
      <w:r>
        <w:rPr>
          <w:rFonts w:ascii="Times New Roman" w:hAnsi="Times New Roman"/>
          <w:sz w:val="20"/>
          <w:szCs w:val="20"/>
        </w:rPr>
        <w:t xml:space="preserve"> </w:t>
      </w:r>
      <w:r w:rsidRPr="00CB0863">
        <w:rPr>
          <w:rFonts w:ascii="Times New Roman" w:hAnsi="Times New Roman"/>
          <w:sz w:val="20"/>
          <w:szCs w:val="20"/>
        </w:rPr>
        <w:t>«</w:t>
      </w:r>
      <w:r w:rsidRPr="00755FC1">
        <w:rPr>
          <w:rFonts w:ascii="Times New Roman" w:hAnsi="Times New Roman"/>
          <w:sz w:val="20"/>
          <w:szCs w:val="20"/>
        </w:rPr>
        <w:t>Ценовая заявка</w:t>
      </w:r>
      <w:r w:rsidRPr="00CB0863">
        <w:rPr>
          <w:rFonts w:ascii="Times New Roman" w:hAnsi="Times New Roman"/>
          <w:sz w:val="20"/>
          <w:szCs w:val="20"/>
        </w:rPr>
        <w:t>» к Закупочной документации.</w:t>
      </w:r>
    </w:p>
    <w:p w:rsidR="00755FC1" w:rsidRDefault="00755FC1" w:rsidP="00755FC1">
      <w:pPr>
        <w:numPr>
          <w:ilvl w:val="0"/>
          <w:numId w:val="4"/>
        </w:numPr>
        <w:tabs>
          <w:tab w:val="left" w:pos="284"/>
        </w:tabs>
        <w:spacing w:after="0" w:line="240" w:lineRule="auto"/>
        <w:ind w:hanging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Измененная форма 2 </w:t>
      </w:r>
      <w:r>
        <w:rPr>
          <w:rFonts w:ascii="Times New Roman" w:hAnsi="Times New Roman"/>
          <w:sz w:val="20"/>
          <w:szCs w:val="20"/>
        </w:rPr>
        <w:t xml:space="preserve"> </w:t>
      </w:r>
      <w:r w:rsidRPr="00CB0863">
        <w:rPr>
          <w:rFonts w:ascii="Times New Roman" w:hAnsi="Times New Roman"/>
          <w:sz w:val="20"/>
          <w:szCs w:val="20"/>
        </w:rPr>
        <w:t>«</w:t>
      </w:r>
      <w:r w:rsidRPr="00755FC1">
        <w:rPr>
          <w:rFonts w:ascii="Times New Roman" w:hAnsi="Times New Roman"/>
          <w:sz w:val="20"/>
          <w:szCs w:val="20"/>
        </w:rPr>
        <w:t>Техническое предложение на поставку</w:t>
      </w:r>
      <w:r w:rsidRPr="00CB0863">
        <w:rPr>
          <w:rFonts w:ascii="Times New Roman" w:hAnsi="Times New Roman"/>
          <w:sz w:val="20"/>
          <w:szCs w:val="20"/>
        </w:rPr>
        <w:t>» к Закупочной документации.</w:t>
      </w:r>
    </w:p>
    <w:p w:rsidR="00755FC1" w:rsidRDefault="00755FC1" w:rsidP="001D09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5FC1" w:rsidRDefault="00755FC1" w:rsidP="00F813F3">
      <w:pPr>
        <w:pStyle w:val="ab"/>
        <w:rPr>
          <w:rFonts w:eastAsia="Calibri"/>
          <w:color w:val="000000"/>
          <w:sz w:val="24"/>
          <w:szCs w:val="24"/>
          <w:lang w:val="ru-RU"/>
        </w:rPr>
      </w:pPr>
    </w:p>
    <w:p w:rsidR="00F813F3" w:rsidRDefault="00F813F3" w:rsidP="00F813F3">
      <w:pPr>
        <w:pStyle w:val="ab"/>
        <w:rPr>
          <w:rFonts w:eastAsia="Calibri"/>
          <w:color w:val="000000"/>
          <w:sz w:val="24"/>
          <w:szCs w:val="24"/>
          <w:lang w:val="ru-RU"/>
        </w:rPr>
      </w:pPr>
      <w:r>
        <w:rPr>
          <w:rFonts w:eastAsia="Calibri"/>
          <w:color w:val="000000"/>
          <w:sz w:val="24"/>
          <w:szCs w:val="24"/>
          <w:lang w:val="ru-RU"/>
        </w:rPr>
        <w:t>Заместитель директора –</w:t>
      </w:r>
    </w:p>
    <w:p w:rsidR="00F813F3" w:rsidRPr="00C85B0C" w:rsidRDefault="00F813F3" w:rsidP="00F813F3">
      <w:pPr>
        <w:pStyle w:val="ab"/>
        <w:rPr>
          <w:color w:val="000000"/>
          <w:sz w:val="24"/>
          <w:szCs w:val="24"/>
          <w:lang w:val="ru-RU"/>
        </w:rPr>
      </w:pPr>
      <w:r>
        <w:rPr>
          <w:rFonts w:eastAsia="Calibri"/>
          <w:color w:val="000000"/>
          <w:sz w:val="24"/>
          <w:szCs w:val="24"/>
          <w:lang w:val="ru-RU"/>
        </w:rPr>
        <w:t xml:space="preserve">Главный инженер </w:t>
      </w:r>
      <w:r w:rsidRPr="008058C2">
        <w:rPr>
          <w:rFonts w:eastAsia="Calibri"/>
          <w:color w:val="000000"/>
          <w:sz w:val="24"/>
          <w:szCs w:val="24"/>
          <w:lang w:val="ru-RU"/>
        </w:rPr>
        <w:t xml:space="preserve">            </w:t>
      </w:r>
      <w:r w:rsidRPr="008058C2">
        <w:rPr>
          <w:rFonts w:eastAsia="Calibri"/>
          <w:color w:val="000000"/>
          <w:sz w:val="24"/>
          <w:szCs w:val="24"/>
          <w:lang w:val="ru-RU"/>
        </w:rPr>
        <w:tab/>
      </w:r>
      <w:r w:rsidRPr="008058C2">
        <w:rPr>
          <w:rFonts w:eastAsia="Calibri"/>
          <w:color w:val="000000"/>
          <w:sz w:val="24"/>
          <w:szCs w:val="24"/>
          <w:lang w:val="ru-RU"/>
        </w:rPr>
        <w:tab/>
        <w:t xml:space="preserve">                           </w:t>
      </w:r>
      <w:r>
        <w:rPr>
          <w:rFonts w:eastAsia="Calibri"/>
          <w:color w:val="000000"/>
          <w:sz w:val="24"/>
          <w:szCs w:val="24"/>
          <w:lang w:val="ru-RU"/>
        </w:rPr>
        <w:t xml:space="preserve">                               </w:t>
      </w:r>
      <w:r w:rsidRPr="008058C2">
        <w:rPr>
          <w:rFonts w:eastAsia="Calibri"/>
          <w:color w:val="000000"/>
          <w:sz w:val="24"/>
          <w:szCs w:val="24"/>
          <w:lang w:val="ru-RU"/>
        </w:rPr>
        <w:t xml:space="preserve">  </w:t>
      </w:r>
      <w:r>
        <w:rPr>
          <w:rFonts w:eastAsia="Calibri"/>
          <w:color w:val="000000"/>
          <w:sz w:val="24"/>
          <w:szCs w:val="24"/>
          <w:lang w:val="ru-RU"/>
        </w:rPr>
        <w:t xml:space="preserve"> </w:t>
      </w:r>
      <w:r w:rsidR="006A2550">
        <w:rPr>
          <w:rFonts w:eastAsia="Calibri"/>
          <w:color w:val="000000"/>
          <w:sz w:val="24"/>
          <w:szCs w:val="24"/>
          <w:lang w:val="ru-RU"/>
        </w:rPr>
        <w:t>П.Ю.</w:t>
      </w:r>
      <w:r w:rsidR="00E70BF2">
        <w:rPr>
          <w:rFonts w:eastAsia="Calibri"/>
          <w:color w:val="000000"/>
          <w:sz w:val="24"/>
          <w:szCs w:val="24"/>
          <w:lang w:val="ru-RU"/>
        </w:rPr>
        <w:t xml:space="preserve"> </w:t>
      </w:r>
      <w:proofErr w:type="spellStart"/>
      <w:r w:rsidR="006A2550">
        <w:rPr>
          <w:rFonts w:eastAsia="Calibri"/>
          <w:color w:val="000000"/>
          <w:sz w:val="24"/>
          <w:szCs w:val="24"/>
          <w:lang w:val="ru-RU"/>
        </w:rPr>
        <w:t>Казинский</w:t>
      </w:r>
      <w:proofErr w:type="spellEnd"/>
    </w:p>
    <w:p w:rsidR="00E035AE" w:rsidRPr="00571479" w:rsidRDefault="00E035AE" w:rsidP="008954A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8954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954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E035AE" w:rsidRPr="004A7A8F" w:rsidRDefault="00E035AE" w:rsidP="00E035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5904" w:rsidRPr="00714FDD" w:rsidRDefault="00F813F3" w:rsidP="0096590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Зайцева Е.В.</w:t>
      </w:r>
    </w:p>
    <w:p w:rsidR="00164CF8" w:rsidRPr="00164CF8" w:rsidRDefault="00965904" w:rsidP="00755FC1">
      <w:pPr>
        <w:spacing w:after="0" w:line="240" w:lineRule="auto"/>
        <w:rPr>
          <w:color w:val="2E74B5" w:themeColor="accent1" w:themeShade="BF"/>
          <w:sz w:val="16"/>
          <w:szCs w:val="16"/>
        </w:rPr>
      </w:pPr>
      <w:r w:rsidRPr="00714FDD">
        <w:rPr>
          <w:rFonts w:ascii="Times New Roman" w:hAnsi="Times New Roman"/>
          <w:sz w:val="20"/>
          <w:szCs w:val="20"/>
        </w:rPr>
        <w:t>8(3494) 93-03-</w:t>
      </w:r>
      <w:r w:rsidR="00F813F3">
        <w:rPr>
          <w:rFonts w:ascii="Times New Roman" w:hAnsi="Times New Roman"/>
          <w:sz w:val="20"/>
          <w:szCs w:val="20"/>
        </w:rPr>
        <w:t>18</w:t>
      </w:r>
      <w:bookmarkStart w:id="10" w:name="_GoBack"/>
      <w:bookmarkEnd w:id="10"/>
    </w:p>
    <w:sectPr w:rsidR="00164CF8" w:rsidRPr="00164CF8" w:rsidSect="009060B8">
      <w:headerReference w:type="default" r:id="rId9"/>
      <w:pgSz w:w="11906" w:h="16838"/>
      <w:pgMar w:top="56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023" w:rsidRDefault="002E1023" w:rsidP="00457EF6">
      <w:pPr>
        <w:spacing w:after="0" w:line="240" w:lineRule="auto"/>
      </w:pPr>
      <w:r>
        <w:separator/>
      </w:r>
    </w:p>
  </w:endnote>
  <w:endnote w:type="continuationSeparator" w:id="0">
    <w:p w:rsidR="002E1023" w:rsidRDefault="002E1023" w:rsidP="0045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023" w:rsidRDefault="002E1023" w:rsidP="00457EF6">
      <w:pPr>
        <w:spacing w:after="0" w:line="240" w:lineRule="auto"/>
      </w:pPr>
      <w:r>
        <w:separator/>
      </w:r>
    </w:p>
  </w:footnote>
  <w:footnote w:type="continuationSeparator" w:id="0">
    <w:p w:rsidR="002E1023" w:rsidRDefault="002E1023" w:rsidP="00457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EF6" w:rsidRDefault="00457E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390F75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21A74AF"/>
    <w:multiLevelType w:val="hybridMultilevel"/>
    <w:tmpl w:val="EFA2D2C8"/>
    <w:lvl w:ilvl="0" w:tplc="FF4EF6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6483077"/>
    <w:multiLevelType w:val="hybridMultilevel"/>
    <w:tmpl w:val="A9F6C89E"/>
    <w:lvl w:ilvl="0" w:tplc="CEECC89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31082"/>
    <w:multiLevelType w:val="hybridMultilevel"/>
    <w:tmpl w:val="F64A2C20"/>
    <w:lvl w:ilvl="0" w:tplc="4ABA188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A7BB3"/>
    <w:multiLevelType w:val="hybridMultilevel"/>
    <w:tmpl w:val="00865BB8"/>
    <w:lvl w:ilvl="0" w:tplc="73DC3502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D5"/>
    <w:rsid w:val="000A58D8"/>
    <w:rsid w:val="000B34F4"/>
    <w:rsid w:val="000D6215"/>
    <w:rsid w:val="000D72C2"/>
    <w:rsid w:val="0011019E"/>
    <w:rsid w:val="00142B20"/>
    <w:rsid w:val="00143E8C"/>
    <w:rsid w:val="00164CF8"/>
    <w:rsid w:val="00174C44"/>
    <w:rsid w:val="001B4F95"/>
    <w:rsid w:val="001D096B"/>
    <w:rsid w:val="001D7E89"/>
    <w:rsid w:val="001F0065"/>
    <w:rsid w:val="00201584"/>
    <w:rsid w:val="00245226"/>
    <w:rsid w:val="00261668"/>
    <w:rsid w:val="002E1023"/>
    <w:rsid w:val="002E2980"/>
    <w:rsid w:val="002E5C6B"/>
    <w:rsid w:val="002F392A"/>
    <w:rsid w:val="002F4B0B"/>
    <w:rsid w:val="00377C41"/>
    <w:rsid w:val="003B2778"/>
    <w:rsid w:val="00423CDA"/>
    <w:rsid w:val="00457EF6"/>
    <w:rsid w:val="004629A9"/>
    <w:rsid w:val="004859D2"/>
    <w:rsid w:val="004A0AA5"/>
    <w:rsid w:val="004B486F"/>
    <w:rsid w:val="005141C5"/>
    <w:rsid w:val="005147A0"/>
    <w:rsid w:val="005527B0"/>
    <w:rsid w:val="00560B76"/>
    <w:rsid w:val="00572551"/>
    <w:rsid w:val="00587478"/>
    <w:rsid w:val="005C4DEC"/>
    <w:rsid w:val="005F242F"/>
    <w:rsid w:val="00605ED6"/>
    <w:rsid w:val="00637C49"/>
    <w:rsid w:val="006613B9"/>
    <w:rsid w:val="00662066"/>
    <w:rsid w:val="0067255F"/>
    <w:rsid w:val="006A2550"/>
    <w:rsid w:val="0070251F"/>
    <w:rsid w:val="00755FC1"/>
    <w:rsid w:val="007F0680"/>
    <w:rsid w:val="008665F7"/>
    <w:rsid w:val="008768EF"/>
    <w:rsid w:val="008954AA"/>
    <w:rsid w:val="008B6AF7"/>
    <w:rsid w:val="008E727A"/>
    <w:rsid w:val="009060B8"/>
    <w:rsid w:val="009445D6"/>
    <w:rsid w:val="00946A8F"/>
    <w:rsid w:val="009609FE"/>
    <w:rsid w:val="00965904"/>
    <w:rsid w:val="009867F3"/>
    <w:rsid w:val="009B1E56"/>
    <w:rsid w:val="009C0E21"/>
    <w:rsid w:val="009E2E70"/>
    <w:rsid w:val="00A05A23"/>
    <w:rsid w:val="00A47320"/>
    <w:rsid w:val="00AF1F93"/>
    <w:rsid w:val="00B05E8C"/>
    <w:rsid w:val="00B15AD5"/>
    <w:rsid w:val="00B931E7"/>
    <w:rsid w:val="00BA630D"/>
    <w:rsid w:val="00BE26CD"/>
    <w:rsid w:val="00BE7E1C"/>
    <w:rsid w:val="00C10591"/>
    <w:rsid w:val="00C35D44"/>
    <w:rsid w:val="00C44500"/>
    <w:rsid w:val="00C7203C"/>
    <w:rsid w:val="00C8162F"/>
    <w:rsid w:val="00C93836"/>
    <w:rsid w:val="00D06935"/>
    <w:rsid w:val="00D352CB"/>
    <w:rsid w:val="00D860B6"/>
    <w:rsid w:val="00DD6FB2"/>
    <w:rsid w:val="00DE6D0F"/>
    <w:rsid w:val="00E035AE"/>
    <w:rsid w:val="00E1266D"/>
    <w:rsid w:val="00E50013"/>
    <w:rsid w:val="00E618C8"/>
    <w:rsid w:val="00E70BF2"/>
    <w:rsid w:val="00E72EA4"/>
    <w:rsid w:val="00F0137B"/>
    <w:rsid w:val="00F16AD6"/>
    <w:rsid w:val="00F26088"/>
    <w:rsid w:val="00F813F3"/>
    <w:rsid w:val="00F843D2"/>
    <w:rsid w:val="00F873B8"/>
    <w:rsid w:val="00FB4CC8"/>
    <w:rsid w:val="00FD2B5A"/>
    <w:rsid w:val="00FE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0013"/>
    <w:pPr>
      <w:spacing w:line="25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514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5141C5"/>
    <w:rPr>
      <w:rFonts w:ascii="Segoe UI" w:hAnsi="Segoe UI" w:cs="Segoe UI"/>
      <w:sz w:val="18"/>
      <w:szCs w:val="18"/>
    </w:rPr>
  </w:style>
  <w:style w:type="table" w:styleId="a6">
    <w:name w:val="Table Grid"/>
    <w:basedOn w:val="a2"/>
    <w:uiPriority w:val="39"/>
    <w:rsid w:val="0066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457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457EF6"/>
  </w:style>
  <w:style w:type="paragraph" w:styleId="a9">
    <w:name w:val="footer"/>
    <w:basedOn w:val="a0"/>
    <w:link w:val="aa"/>
    <w:uiPriority w:val="99"/>
    <w:unhideWhenUsed/>
    <w:rsid w:val="00457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457EF6"/>
  </w:style>
  <w:style w:type="paragraph" w:customStyle="1" w:styleId="ab">
    <w:name w:val="строка с датой/номером"/>
    <w:basedOn w:val="a0"/>
    <w:qFormat/>
    <w:rsid w:val="005147A0"/>
    <w:pPr>
      <w:tabs>
        <w:tab w:val="left" w:pos="4111"/>
        <w:tab w:val="left" w:pos="4253"/>
        <w:tab w:val="left" w:pos="7655"/>
        <w:tab w:val="left" w:pos="7938"/>
      </w:tabs>
      <w:spacing w:after="0" w:line="240" w:lineRule="auto"/>
      <w:jc w:val="both"/>
    </w:pPr>
    <w:rPr>
      <w:rFonts w:ascii="Times New Roman" w:eastAsia="Times New Roman" w:hAnsi="Times New Roman" w:cs="Times New Roman"/>
      <w:lang w:val="en-GB"/>
    </w:rPr>
  </w:style>
  <w:style w:type="paragraph" w:styleId="a">
    <w:name w:val="List Bullet"/>
    <w:basedOn w:val="a0"/>
    <w:link w:val="ac"/>
    <w:uiPriority w:val="99"/>
    <w:rsid w:val="005147A0"/>
    <w:pPr>
      <w:numPr>
        <w:numId w:val="2"/>
      </w:numPr>
      <w:tabs>
        <w:tab w:val="clear" w:pos="360"/>
        <w:tab w:val="num" w:pos="348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Маркированный список Знак"/>
    <w:link w:val="a"/>
    <w:uiPriority w:val="99"/>
    <w:locked/>
    <w:rsid w:val="005147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0"/>
    <w:uiPriority w:val="34"/>
    <w:qFormat/>
    <w:rsid w:val="00164CF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9659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0013"/>
    <w:pPr>
      <w:spacing w:line="25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514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5141C5"/>
    <w:rPr>
      <w:rFonts w:ascii="Segoe UI" w:hAnsi="Segoe UI" w:cs="Segoe UI"/>
      <w:sz w:val="18"/>
      <w:szCs w:val="18"/>
    </w:rPr>
  </w:style>
  <w:style w:type="table" w:styleId="a6">
    <w:name w:val="Table Grid"/>
    <w:basedOn w:val="a2"/>
    <w:uiPriority w:val="39"/>
    <w:rsid w:val="0066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457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457EF6"/>
  </w:style>
  <w:style w:type="paragraph" w:styleId="a9">
    <w:name w:val="footer"/>
    <w:basedOn w:val="a0"/>
    <w:link w:val="aa"/>
    <w:uiPriority w:val="99"/>
    <w:unhideWhenUsed/>
    <w:rsid w:val="00457E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457EF6"/>
  </w:style>
  <w:style w:type="paragraph" w:customStyle="1" w:styleId="ab">
    <w:name w:val="строка с датой/номером"/>
    <w:basedOn w:val="a0"/>
    <w:qFormat/>
    <w:rsid w:val="005147A0"/>
    <w:pPr>
      <w:tabs>
        <w:tab w:val="left" w:pos="4111"/>
        <w:tab w:val="left" w:pos="4253"/>
        <w:tab w:val="left" w:pos="7655"/>
        <w:tab w:val="left" w:pos="7938"/>
      </w:tabs>
      <w:spacing w:after="0" w:line="240" w:lineRule="auto"/>
      <w:jc w:val="both"/>
    </w:pPr>
    <w:rPr>
      <w:rFonts w:ascii="Times New Roman" w:eastAsia="Times New Roman" w:hAnsi="Times New Roman" w:cs="Times New Roman"/>
      <w:lang w:val="en-GB"/>
    </w:rPr>
  </w:style>
  <w:style w:type="paragraph" w:styleId="a">
    <w:name w:val="List Bullet"/>
    <w:basedOn w:val="a0"/>
    <w:link w:val="ac"/>
    <w:uiPriority w:val="99"/>
    <w:rsid w:val="005147A0"/>
    <w:pPr>
      <w:numPr>
        <w:numId w:val="2"/>
      </w:numPr>
      <w:tabs>
        <w:tab w:val="clear" w:pos="360"/>
        <w:tab w:val="num" w:pos="348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Маркированный список Знак"/>
    <w:link w:val="a"/>
    <w:uiPriority w:val="99"/>
    <w:locked/>
    <w:rsid w:val="005147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0"/>
    <w:uiPriority w:val="34"/>
    <w:qFormat/>
    <w:rsid w:val="00164CF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965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Дулкин Марат Наилевич</dc:creator>
  <cp:keywords/>
  <dc:description/>
  <cp:lastModifiedBy>Зайцева Евгения Владимировна</cp:lastModifiedBy>
  <cp:revision>40</cp:revision>
  <cp:lastPrinted>2016-12-29T04:44:00Z</cp:lastPrinted>
  <dcterms:created xsi:type="dcterms:W3CDTF">2015-10-23T12:17:00Z</dcterms:created>
  <dcterms:modified xsi:type="dcterms:W3CDTF">2016-12-29T04:44:00Z</dcterms:modified>
</cp:coreProperties>
</file>